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20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-20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21</w:t>
      </w:r>
      <w:r>
        <w:rPr>
          <w:rFonts w:ascii="仿宋" w:hAnsi="仿宋" w:eastAsia="仿宋" w:cs="仿宋"/>
          <w:b/>
          <w:bCs/>
          <w:color w:val="000000"/>
          <w:sz w:val="44"/>
          <w:szCs w:val="44"/>
        </w:rPr>
        <w:t>学年西南交通大学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基层组织建设服务中心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登记表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65"/>
        <w:gridCol w:w="1145"/>
        <w:gridCol w:w="992"/>
        <w:gridCol w:w="1276"/>
        <w:gridCol w:w="15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院学生组织任职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是否现任院学生组织干部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1.XX年XX月——XX年XX月  XX学校   XX职务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8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二级团组织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 章）</w:t>
            </w:r>
          </w:p>
        </w:tc>
      </w:tr>
    </w:tbl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注：成绩一栏可先填写上</w:t>
      </w:r>
      <w:r>
        <w:rPr>
          <w:rFonts w:hint="eastAsia" w:ascii="仿宋" w:hAnsi="仿宋" w:eastAsia="仿宋" w:cs="仿宋"/>
          <w:lang w:val="en-US" w:eastAsia="zh-CN"/>
        </w:rPr>
        <w:t>学年</w:t>
      </w:r>
      <w:r>
        <w:rPr>
          <w:rFonts w:hint="eastAsia" w:ascii="仿宋" w:hAnsi="仿宋" w:eastAsia="仿宋" w:cs="仿宋"/>
        </w:rPr>
        <w:t>成绩</w:t>
      </w:r>
      <w:r>
        <w:rPr>
          <w:rFonts w:hint="eastAsia" w:ascii="仿宋" w:hAnsi="仿宋" w:eastAsia="仿宋" w:cs="仿宋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一年级学生可填写上一学期成绩。</w:t>
      </w:r>
    </w:p>
    <w:p/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48A2"/>
    <w:rsid w:val="71A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2021-03-02T01:34:00Z</dcterms:created>
  <dc:creator>W ❄️ </dc:creator>
  <cp:lastModifiedBy>W ❄️ </cp:lastModifiedBy>
  <dcterms:modified xsi:type="dcterms:W3CDTF">2021-03-02T01:35:29Z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